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B4" w:rsidRPr="00D225DF" w:rsidRDefault="00232BB4" w:rsidP="0023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DOTYCZĄCE POBIERANIA ORAZ PRZYJĘ</w:t>
      </w:r>
      <w:r w:rsidRPr="00D225DF">
        <w:rPr>
          <w:rFonts w:ascii="Times New Roman" w:hAnsi="Times New Roman"/>
          <w:b/>
          <w:sz w:val="28"/>
          <w:szCs w:val="28"/>
        </w:rPr>
        <w:t xml:space="preserve">CIA PRÓBEK DO BADAŃ LABORATORYJNYCH </w:t>
      </w:r>
    </w:p>
    <w:p w:rsidR="00232BB4" w:rsidRPr="00D225DF" w:rsidRDefault="00232BB4" w:rsidP="0023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DF">
        <w:rPr>
          <w:rFonts w:ascii="Times New Roman" w:hAnsi="Times New Roman"/>
          <w:b/>
          <w:sz w:val="28"/>
          <w:szCs w:val="28"/>
        </w:rPr>
        <w:t xml:space="preserve">w ramach programu zwalczania niektórych serotypów </w:t>
      </w:r>
      <w:r w:rsidRPr="001F0796">
        <w:rPr>
          <w:rFonts w:ascii="Times New Roman" w:hAnsi="Times New Roman"/>
          <w:b/>
          <w:i/>
          <w:sz w:val="28"/>
          <w:szCs w:val="28"/>
        </w:rPr>
        <w:t>Salmonella</w:t>
      </w:r>
    </w:p>
    <w:p w:rsidR="00232BB4" w:rsidRDefault="00232BB4" w:rsidP="00232B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STADA KUR NIOSEK </w:t>
      </w: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4961"/>
        <w:gridCol w:w="2686"/>
      </w:tblGrid>
      <w:tr w:rsidR="006B1B05" w:rsidTr="00981E5B">
        <w:trPr>
          <w:trHeight w:val="340"/>
        </w:trPr>
        <w:tc>
          <w:tcPr>
            <w:tcW w:w="1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B1B05" w:rsidRPr="00232BB4" w:rsidRDefault="006B1B05" w:rsidP="00F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BB4">
              <w:rPr>
                <w:rFonts w:ascii="Times New Roman" w:hAnsi="Times New Roman"/>
                <w:b/>
                <w:sz w:val="28"/>
                <w:szCs w:val="28"/>
              </w:rPr>
              <w:t>BADANIA WŁAŚCICIELSKIE</w:t>
            </w:r>
          </w:p>
        </w:tc>
      </w:tr>
      <w:tr w:rsidR="006B1B05" w:rsidTr="006B1B05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B05" w:rsidRPr="00FA3ADA" w:rsidRDefault="00F756F0" w:rsidP="006B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0E1">
              <w:rPr>
                <w:rFonts w:ascii="Times New Roman" w:hAnsi="Times New Roman"/>
                <w:b/>
              </w:rPr>
              <w:t>ETAP PRODUKCJI STADA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SYSTEM CHOWU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5" w:rsidRPr="008E568A" w:rsidRDefault="00D61EFB" w:rsidP="006B1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8E568A" w:rsidRDefault="006B1B05" w:rsidP="006B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PRÓBEK </w:t>
            </w:r>
            <w:r w:rsidR="00F756F0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 LABORATORIUM</w:t>
            </w:r>
          </w:p>
        </w:tc>
      </w:tr>
      <w:tr w:rsidR="006B1B05" w:rsidTr="006B1B05">
        <w:trPr>
          <w:trHeight w:val="3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5" w:rsidRPr="00232BB4" w:rsidRDefault="006B1B05" w:rsidP="006B1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5" w:rsidRPr="008E568A" w:rsidRDefault="006B1B05" w:rsidP="006B1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5" w:rsidRPr="008E568A" w:rsidRDefault="00BD3E96" w:rsidP="006B1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OPAKOWANIE</w:t>
            </w:r>
            <w:r>
              <w:rPr>
                <w:rFonts w:ascii="Times New Roman" w:hAnsi="Times New Roman"/>
                <w:b/>
              </w:rPr>
              <w:t>, TRANSPORT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5" w:rsidRPr="008E568A" w:rsidRDefault="006B1B05" w:rsidP="006B1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ADA" w:rsidTr="006B1B05">
        <w:trPr>
          <w:trHeight w:val="19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A" w:rsidRPr="00232BB4" w:rsidRDefault="00FA3ADA" w:rsidP="006B1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>PISKLĘTA JEDNODNIOWE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A" w:rsidRPr="00FA3ADA" w:rsidRDefault="00FA3ADA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próbki wyściółki wraz z mekonium z 10 pojemników</w:t>
            </w:r>
            <w:r w:rsidRPr="00FA3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>transportowych z każdej dostawy</w:t>
            </w:r>
            <w:r w:rsidR="00D359B5">
              <w:rPr>
                <w:rFonts w:ascii="Times New Roman" w:hAnsi="Times New Roman"/>
                <w:sz w:val="24"/>
                <w:szCs w:val="24"/>
              </w:rPr>
              <w:t>,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9B5">
              <w:rPr>
                <w:rFonts w:ascii="Times New Roman" w:hAnsi="Times New Roman"/>
                <w:sz w:val="24"/>
                <w:szCs w:val="24"/>
              </w:rPr>
              <w:t xml:space="preserve">po 25g z pojemnika </w:t>
            </w:r>
            <w:r w:rsidR="00D359B5" w:rsidRPr="0089561A">
              <w:rPr>
                <w:rFonts w:ascii="Times New Roman" w:hAnsi="Times New Roman"/>
                <w:sz w:val="24"/>
                <w:szCs w:val="24"/>
              </w:rPr>
              <w:t>(10x25g)</w:t>
            </w:r>
            <w:r w:rsidR="00D359B5" w:rsidRPr="003F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ADA" w:rsidRPr="00FA3ADA" w:rsidRDefault="00FA3ADA" w:rsidP="001F6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ADA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FA3ADA" w:rsidRPr="00FA3ADA" w:rsidRDefault="00FA3ADA" w:rsidP="001F6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 xml:space="preserve">wymazy powierzchniowe z dna 10 pojemników transportowych (w przypadku pojemników bez wyściółki) </w:t>
            </w:r>
          </w:p>
          <w:p w:rsidR="00FA3ADA" w:rsidRPr="00FA3ADA" w:rsidRDefault="00FA3ADA" w:rsidP="001F6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ADA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:rsidR="00FA3ADA" w:rsidRPr="00FA3ADA" w:rsidRDefault="00FA3ADA" w:rsidP="001F6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pisklęta padłe nie więcej niż 20 sztuk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FA3ADA" w:rsidTr="00F756F0">
        <w:trPr>
          <w:trHeight w:val="7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A" w:rsidRPr="00232BB4" w:rsidRDefault="00FA3ADA" w:rsidP="006B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>CHÓW KLATKOWY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FA3ADA" w:rsidP="00F7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61A">
              <w:rPr>
                <w:rFonts w:ascii="Times New Roman" w:hAnsi="Times New Roman"/>
                <w:sz w:val="24"/>
                <w:szCs w:val="24"/>
              </w:rPr>
              <w:t xml:space="preserve">2 próbki </w:t>
            </w:r>
            <w:r w:rsidR="00D359B5" w:rsidRPr="0089561A">
              <w:rPr>
                <w:rFonts w:ascii="Times New Roman" w:hAnsi="Times New Roman"/>
                <w:sz w:val="24"/>
                <w:szCs w:val="24"/>
              </w:rPr>
              <w:t>zbiorcze</w:t>
            </w:r>
            <w:r w:rsidR="00D35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>kału po 150</w:t>
            </w:r>
            <w:r w:rsidR="00F75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FA3ADA" w:rsidTr="00F756F0">
        <w:trPr>
          <w:trHeight w:val="19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A" w:rsidRPr="00232BB4" w:rsidRDefault="00FA3ADA" w:rsidP="006B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 xml:space="preserve">CHÓW </w:t>
            </w:r>
            <w:r w:rsidR="00F756F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>W SYSTEMIE ZAMKNIĘTYM LUB WYBIEGOWYM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5770C3" w:rsidP="0057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 xml:space="preserve"> okładzin na buty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89561A">
              <w:rPr>
                <w:rFonts w:ascii="Times New Roman" w:hAnsi="Times New Roman"/>
                <w:sz w:val="24"/>
                <w:szCs w:val="24"/>
              </w:rPr>
              <w:t>2 próbki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6B1B05" w:rsidTr="006B1B05">
        <w:trPr>
          <w:trHeight w:val="340"/>
        </w:trPr>
        <w:tc>
          <w:tcPr>
            <w:tcW w:w="1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1B05" w:rsidRPr="00232BB4" w:rsidRDefault="006B1B05" w:rsidP="00F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BB4">
              <w:rPr>
                <w:rFonts w:ascii="Times New Roman" w:hAnsi="Times New Roman"/>
                <w:b/>
                <w:sz w:val="28"/>
                <w:szCs w:val="28"/>
              </w:rPr>
              <w:t>BADANIA URZĘDOWE</w:t>
            </w:r>
          </w:p>
        </w:tc>
      </w:tr>
      <w:tr w:rsidR="00FA3ADA" w:rsidRPr="00FA3ADA" w:rsidTr="00F756F0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ADA" w:rsidRPr="00232BB4" w:rsidRDefault="00FA3ADA" w:rsidP="00FA3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>CHÓW KLATKOWY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FA3ADA" w:rsidP="006B1B05">
            <w:pPr>
              <w:spacing w:after="0" w:line="240" w:lineRule="auto"/>
              <w:rPr>
                <w:sz w:val="24"/>
                <w:szCs w:val="24"/>
              </w:rPr>
            </w:pPr>
            <w:r w:rsidRPr="0089561A">
              <w:rPr>
                <w:rFonts w:ascii="Times New Roman" w:hAnsi="Times New Roman"/>
                <w:sz w:val="24"/>
                <w:szCs w:val="24"/>
              </w:rPr>
              <w:t xml:space="preserve">2 próbki </w:t>
            </w:r>
            <w:r w:rsidR="00D359B5" w:rsidRPr="0089561A">
              <w:rPr>
                <w:rFonts w:ascii="Times New Roman" w:hAnsi="Times New Roman"/>
                <w:sz w:val="24"/>
                <w:szCs w:val="24"/>
              </w:rPr>
              <w:t>zbiorcze</w:t>
            </w:r>
            <w:r w:rsidR="00D35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>kału po 150</w:t>
            </w:r>
            <w:r w:rsidR="006B1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FA3ADA" w:rsidRPr="00FA3ADA" w:rsidTr="00F756F0">
        <w:trPr>
          <w:trHeight w:val="62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DA" w:rsidRPr="00232BB4" w:rsidRDefault="00FA3ADA" w:rsidP="00F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5770C3" w:rsidP="0065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 xml:space="preserve"> próbka kału</w:t>
            </w:r>
            <w:r w:rsidR="006B1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>150</w:t>
            </w:r>
            <w:r w:rsidR="006B1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>g (</w:t>
            </w:r>
            <w:r w:rsidR="00655C55">
              <w:rPr>
                <w:rFonts w:ascii="Times New Roman" w:hAnsi="Times New Roman"/>
                <w:sz w:val="24"/>
                <w:szCs w:val="24"/>
              </w:rPr>
              <w:t>dodatkowo</w:t>
            </w:r>
            <w:r w:rsidR="00D359B5">
              <w:rPr>
                <w:rFonts w:ascii="Times New Roman" w:hAnsi="Times New Roman"/>
                <w:sz w:val="24"/>
                <w:szCs w:val="24"/>
              </w:rPr>
              <w:t xml:space="preserve"> zamiast kurzu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FA3ADA" w:rsidP="00FA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D359B5" w:rsidP="00D3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 próbka zbiorcza</w:t>
            </w:r>
          </w:p>
        </w:tc>
      </w:tr>
      <w:tr w:rsidR="00FA3ADA" w:rsidRPr="00FA3ADA" w:rsidTr="00F756F0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ADA" w:rsidRPr="00232BB4" w:rsidRDefault="00FA3ADA" w:rsidP="00F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CHÓW </w:t>
            </w:r>
            <w:r w:rsidR="00F756F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>W SYSTEMIE ZAMKNIĘTYM LUB WYBIEGOWYM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FA3ADA" w:rsidP="006B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 xml:space="preserve">2 pary okładzin na buty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</w:t>
            </w:r>
          </w:p>
          <w:p w:rsidR="00FA3ADA" w:rsidRPr="00FA3ADA" w:rsidRDefault="00FA3ADA" w:rsidP="001F605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pulowane w jedną próbkę zbiorczą</w:t>
            </w:r>
          </w:p>
        </w:tc>
      </w:tr>
      <w:tr w:rsidR="00FA3ADA" w:rsidRPr="00FA3ADA" w:rsidTr="00F756F0">
        <w:trPr>
          <w:trHeight w:val="62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A" w:rsidRPr="00232BB4" w:rsidRDefault="00FA3ADA" w:rsidP="00F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655C55" w:rsidP="0065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próbka okładzin 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>na buty (dodatkowo</w:t>
            </w:r>
            <w:r w:rsidR="002D0798">
              <w:rPr>
                <w:rFonts w:ascii="Times New Roman" w:hAnsi="Times New Roman"/>
                <w:sz w:val="24"/>
                <w:szCs w:val="24"/>
              </w:rPr>
              <w:t xml:space="preserve"> zamiast kurzu</w:t>
            </w:r>
            <w:r w:rsidR="00FA3ADA" w:rsidRPr="00FA3A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A" w:rsidRPr="00FA3ADA" w:rsidRDefault="00FA3ADA" w:rsidP="00FA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DA" w:rsidRPr="00FA3ADA" w:rsidRDefault="002D0798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 próbka zbiorcza</w:t>
            </w:r>
          </w:p>
        </w:tc>
      </w:tr>
      <w:tr w:rsidR="006B1B05" w:rsidTr="00981E5B">
        <w:trPr>
          <w:trHeight w:val="906"/>
        </w:trPr>
        <w:tc>
          <w:tcPr>
            <w:tcW w:w="1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FA3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ADA">
              <w:rPr>
                <w:rFonts w:ascii="Times New Roman" w:hAnsi="Times New Roman"/>
                <w:b/>
                <w:sz w:val="24"/>
                <w:szCs w:val="24"/>
              </w:rPr>
              <w:t xml:space="preserve">UWAGA: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>Właściwy organ może podjąć decyzję o zezwoleniu na zastąpienie jednej próbki kału lub jednej pary okładzin na buty próbką kurzu o wadze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092C77">
              <w:rPr>
                <w:rFonts w:ascii="Times New Roman" w:hAnsi="Times New Roman"/>
                <w:sz w:val="24"/>
                <w:szCs w:val="24"/>
              </w:rPr>
              <w:br/>
            </w:r>
            <w:r w:rsidR="00092C77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 xml:space="preserve">(próbka kurzu badana oddzielnie). Właściwy organ może podjąć decyzję o zwiększeniu minimalnej liczby próbek w celu zapewnienia </w:t>
            </w:r>
            <w:r w:rsidR="00092C77">
              <w:rPr>
                <w:rFonts w:ascii="Times New Roman" w:hAnsi="Times New Roman"/>
                <w:sz w:val="24"/>
                <w:szCs w:val="24"/>
              </w:rPr>
              <w:br/>
            </w:r>
            <w:r w:rsidR="00092C77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Pr="00FA3ADA">
              <w:rPr>
                <w:rFonts w:ascii="Times New Roman" w:hAnsi="Times New Roman"/>
                <w:sz w:val="24"/>
                <w:szCs w:val="24"/>
              </w:rPr>
              <w:t>reprezentatywności ich pobrania.</w:t>
            </w:r>
          </w:p>
        </w:tc>
      </w:tr>
      <w:tr w:rsidR="006B1B05" w:rsidTr="001F6059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88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 xml:space="preserve">STWIERDZENIE SKUTECZNOŚCI WYKONANEGO OCZYSZCZANIA </w:t>
            </w:r>
            <w:r w:rsidR="00F756F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2BB4">
              <w:rPr>
                <w:rFonts w:ascii="Times New Roman" w:hAnsi="Times New Roman"/>
                <w:b/>
                <w:sz w:val="24"/>
                <w:szCs w:val="24"/>
              </w:rPr>
              <w:t>I ODKAŻANIA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8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 xml:space="preserve">4 wymazy z powierzchni podłogi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6B1B05" w:rsidRDefault="006B1B05" w:rsidP="006B1B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czas dostarczenia próbek do labora</w:t>
            </w:r>
            <w:r>
              <w:rPr>
                <w:rFonts w:ascii="Times New Roman" w:hAnsi="Times New Roman"/>
                <w:sz w:val="24"/>
                <w:szCs w:val="24"/>
              </w:rPr>
              <w:t>torium do 24 godzin od pobrania</w:t>
            </w:r>
          </w:p>
          <w:p w:rsidR="006B1B05" w:rsidRPr="00FA3ADA" w:rsidRDefault="006B1B05" w:rsidP="006B1B0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F756F0" w:rsidP="00F75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próbek pulowanych (osobna pula dla każdego miejsca pobrania)</w:t>
            </w:r>
          </w:p>
        </w:tc>
      </w:tr>
      <w:tr w:rsidR="006B1B05" w:rsidTr="001F6059">
        <w:trPr>
          <w:trHeight w:val="62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8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 xml:space="preserve">4 wymazy powierzchniowe z naroży kurnika pobrane od poziomu podłogi do wysokości 1m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B05" w:rsidTr="001F6059">
        <w:trPr>
          <w:trHeight w:val="62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8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3 wymazy powierzchniowe z urządzenia służącego do karmienia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B05" w:rsidTr="001F6059">
        <w:trPr>
          <w:trHeight w:val="62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8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 xml:space="preserve">2 wymazy powierzchniowe z systemu wentylacyjnego kurnika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B05" w:rsidTr="001F6059">
        <w:trPr>
          <w:trHeight w:val="62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88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DA">
              <w:rPr>
                <w:rFonts w:ascii="Times New Roman" w:hAnsi="Times New Roman"/>
                <w:sz w:val="24"/>
                <w:szCs w:val="24"/>
              </w:rPr>
              <w:t>2 wymazy powierzchniowe z magazynu jaj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5" w:rsidRPr="00FA3ADA" w:rsidRDefault="006B1B05" w:rsidP="006B1B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6214" w:rsidRDefault="00CD6214" w:rsidP="006E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214" w:rsidRDefault="00CD6214" w:rsidP="006E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718" w:rsidRDefault="002E6718" w:rsidP="002E6718">
      <w:pPr>
        <w:spacing w:after="0" w:line="240" w:lineRule="auto"/>
        <w:ind w:left="12036" w:firstLine="708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Wersja z dnia 30 marca 2016 r.</w:t>
      </w:r>
    </w:p>
    <w:p w:rsidR="006E5F26" w:rsidRPr="006F252B" w:rsidRDefault="006E5F26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E5F26" w:rsidRPr="006F252B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C2" w:rsidRDefault="00821AC2" w:rsidP="00DF3ED1">
      <w:pPr>
        <w:spacing w:after="0" w:line="240" w:lineRule="auto"/>
      </w:pPr>
      <w:r>
        <w:separator/>
      </w:r>
    </w:p>
  </w:endnote>
  <w:endnote w:type="continuationSeparator" w:id="0">
    <w:p w:rsidR="00821AC2" w:rsidRDefault="00821AC2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6B" w:rsidRDefault="00655C55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7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C2" w:rsidRDefault="00821AC2" w:rsidP="00DF3ED1">
      <w:pPr>
        <w:spacing w:after="0" w:line="240" w:lineRule="auto"/>
      </w:pPr>
      <w:r>
        <w:separator/>
      </w:r>
    </w:p>
  </w:footnote>
  <w:footnote w:type="continuationSeparator" w:id="0">
    <w:p w:rsidR="00821AC2" w:rsidRDefault="00821AC2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9"/>
    <w:rsid w:val="00010977"/>
    <w:rsid w:val="00034C54"/>
    <w:rsid w:val="00092C77"/>
    <w:rsid w:val="0009357F"/>
    <w:rsid w:val="000B449B"/>
    <w:rsid w:val="000B63DB"/>
    <w:rsid w:val="000B7509"/>
    <w:rsid w:val="000E3DB8"/>
    <w:rsid w:val="00130886"/>
    <w:rsid w:val="00141A7F"/>
    <w:rsid w:val="001768F8"/>
    <w:rsid w:val="001B265C"/>
    <w:rsid w:val="001C34E4"/>
    <w:rsid w:val="001D037F"/>
    <w:rsid w:val="001D5272"/>
    <w:rsid w:val="001E47DE"/>
    <w:rsid w:val="001E57A2"/>
    <w:rsid w:val="001F0796"/>
    <w:rsid w:val="001F6059"/>
    <w:rsid w:val="00206FFD"/>
    <w:rsid w:val="0021190F"/>
    <w:rsid w:val="00232BB4"/>
    <w:rsid w:val="00241C13"/>
    <w:rsid w:val="002B003D"/>
    <w:rsid w:val="002D0798"/>
    <w:rsid w:val="002E6718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770C3"/>
    <w:rsid w:val="005A4BBE"/>
    <w:rsid w:val="005C277D"/>
    <w:rsid w:val="005D45CA"/>
    <w:rsid w:val="005D64B7"/>
    <w:rsid w:val="005F6FE2"/>
    <w:rsid w:val="00636D79"/>
    <w:rsid w:val="00640E01"/>
    <w:rsid w:val="00655C55"/>
    <w:rsid w:val="00671817"/>
    <w:rsid w:val="0067456B"/>
    <w:rsid w:val="00680498"/>
    <w:rsid w:val="00694BFF"/>
    <w:rsid w:val="006A59F6"/>
    <w:rsid w:val="006B1B05"/>
    <w:rsid w:val="006B33D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47D18"/>
    <w:rsid w:val="0075005F"/>
    <w:rsid w:val="007A395E"/>
    <w:rsid w:val="007A3A57"/>
    <w:rsid w:val="007A432B"/>
    <w:rsid w:val="007B190E"/>
    <w:rsid w:val="007C226A"/>
    <w:rsid w:val="007F0081"/>
    <w:rsid w:val="00821AC2"/>
    <w:rsid w:val="00841A24"/>
    <w:rsid w:val="00872B16"/>
    <w:rsid w:val="00881943"/>
    <w:rsid w:val="00884709"/>
    <w:rsid w:val="0089561A"/>
    <w:rsid w:val="008A57E8"/>
    <w:rsid w:val="008E568A"/>
    <w:rsid w:val="008E7722"/>
    <w:rsid w:val="00904859"/>
    <w:rsid w:val="00921D14"/>
    <w:rsid w:val="00981E5B"/>
    <w:rsid w:val="0098646C"/>
    <w:rsid w:val="009A7642"/>
    <w:rsid w:val="009B4019"/>
    <w:rsid w:val="00A210F8"/>
    <w:rsid w:val="00A31AB4"/>
    <w:rsid w:val="00A622DA"/>
    <w:rsid w:val="00A63586"/>
    <w:rsid w:val="00A63A57"/>
    <w:rsid w:val="00A7178D"/>
    <w:rsid w:val="00A775C6"/>
    <w:rsid w:val="00A93A5D"/>
    <w:rsid w:val="00A96256"/>
    <w:rsid w:val="00AB4A7D"/>
    <w:rsid w:val="00AC63A6"/>
    <w:rsid w:val="00AD3CE5"/>
    <w:rsid w:val="00AD5F7F"/>
    <w:rsid w:val="00AD63EE"/>
    <w:rsid w:val="00AE6B09"/>
    <w:rsid w:val="00B14722"/>
    <w:rsid w:val="00B1518C"/>
    <w:rsid w:val="00B26762"/>
    <w:rsid w:val="00B34B94"/>
    <w:rsid w:val="00B47A13"/>
    <w:rsid w:val="00B52832"/>
    <w:rsid w:val="00B56E56"/>
    <w:rsid w:val="00B66F1C"/>
    <w:rsid w:val="00B921A7"/>
    <w:rsid w:val="00B95951"/>
    <w:rsid w:val="00BC68B3"/>
    <w:rsid w:val="00BD3E96"/>
    <w:rsid w:val="00CD6214"/>
    <w:rsid w:val="00D12B92"/>
    <w:rsid w:val="00D22549"/>
    <w:rsid w:val="00D329AE"/>
    <w:rsid w:val="00D359B5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D2EB6"/>
    <w:rsid w:val="00EF18F1"/>
    <w:rsid w:val="00F3128B"/>
    <w:rsid w:val="00F56AE8"/>
    <w:rsid w:val="00F61DA1"/>
    <w:rsid w:val="00F6204A"/>
    <w:rsid w:val="00F756F0"/>
    <w:rsid w:val="00F75A8E"/>
    <w:rsid w:val="00FA2DEE"/>
    <w:rsid w:val="00FA3ADA"/>
    <w:rsid w:val="00FC56C6"/>
    <w:rsid w:val="00FD2F5A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73B1-281F-4F00-B80A-3606DA5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B1E52-1D7A-48C6-95DB-1755566B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ZHW Zielona Góra</cp:lastModifiedBy>
  <cp:revision>6</cp:revision>
  <cp:lastPrinted>2013-03-14T08:30:00Z</cp:lastPrinted>
  <dcterms:created xsi:type="dcterms:W3CDTF">2016-04-14T11:42:00Z</dcterms:created>
  <dcterms:modified xsi:type="dcterms:W3CDTF">2016-04-14T12:09:00Z</dcterms:modified>
</cp:coreProperties>
</file>